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EE3" w:rsidRDefault="00C35EE3" w:rsidP="00C0631F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Fair Data Processing statement </w:t>
      </w:r>
      <w:r w:rsidR="00C0631F">
        <w:rPr>
          <w:b/>
          <w:sz w:val="26"/>
          <w:szCs w:val="26"/>
        </w:rPr>
        <w:t>(06/09/2017)</w:t>
      </w:r>
    </w:p>
    <w:p w:rsidR="006A3D44" w:rsidRDefault="006A3D44" w:rsidP="006A2A21">
      <w:pPr>
        <w:jc w:val="both"/>
      </w:pPr>
    </w:p>
    <w:p w:rsidR="009C2B5F" w:rsidRDefault="00EE33F1" w:rsidP="009C2B5F">
      <w:pPr>
        <w:jc w:val="both"/>
      </w:pPr>
      <w:r>
        <w:t>Thank you for</w:t>
      </w:r>
      <w:r w:rsidR="006A3D44" w:rsidRPr="006A2A21">
        <w:t xml:space="preserve"> ta</w:t>
      </w:r>
      <w:r w:rsidR="0056056A" w:rsidRPr="006A2A21">
        <w:t>king part in</w:t>
      </w:r>
      <w:r w:rsidR="00C0631F">
        <w:t xml:space="preserve"> the</w:t>
      </w:r>
      <w:r w:rsidR="0056056A" w:rsidRPr="006A2A21">
        <w:t xml:space="preserve"> </w:t>
      </w:r>
      <w:r w:rsidR="009D24B9">
        <w:rPr>
          <w:b/>
          <w:sz w:val="26"/>
          <w:szCs w:val="26"/>
        </w:rPr>
        <w:t>Randomised Controlled Trial of Home Mechanical Ventilation in Hypercapnic Chronic Obstructive Pulmonary Disease Patients Post acute Hypercapnic Exacerbation.</w:t>
      </w:r>
      <w:r>
        <w:t xml:space="preserve"> </w:t>
      </w:r>
      <w:r w:rsidR="006A3D44" w:rsidRPr="006A2A21">
        <w:t xml:space="preserve"> </w:t>
      </w:r>
    </w:p>
    <w:p w:rsidR="009C2B5F" w:rsidRDefault="009C2B5F" w:rsidP="009C2B5F">
      <w:pPr>
        <w:jc w:val="both"/>
      </w:pPr>
    </w:p>
    <w:p w:rsidR="009C2B5F" w:rsidRDefault="00EE33F1" w:rsidP="009C2B5F">
      <w:pPr>
        <w:jc w:val="both"/>
      </w:pPr>
      <w:r>
        <w:t>C</w:t>
      </w:r>
      <w:r w:rsidR="006A3A54">
        <w:t>urrently 116</w:t>
      </w:r>
      <w:r w:rsidR="006A3D44" w:rsidRPr="006A2A21">
        <w:t xml:space="preserve"> people </w:t>
      </w:r>
      <w:r w:rsidR="006A3A54">
        <w:t>have taken</w:t>
      </w:r>
      <w:r w:rsidR="006A3D44" w:rsidRPr="006A2A21">
        <w:t xml:space="preserve"> part</w:t>
      </w:r>
      <w:r w:rsidR="006E1320">
        <w:t xml:space="preserve"> in this study</w:t>
      </w:r>
      <w:r w:rsidR="006A3D44" w:rsidRPr="006A2A21">
        <w:t xml:space="preserve">. </w:t>
      </w:r>
    </w:p>
    <w:p w:rsidR="005C12A6" w:rsidRDefault="005C12A6" w:rsidP="009C2B5F">
      <w:pPr>
        <w:jc w:val="both"/>
      </w:pPr>
    </w:p>
    <w:p w:rsidR="005C12A6" w:rsidRDefault="006A3A54" w:rsidP="009D24B9">
      <w:pPr>
        <w:jc w:val="both"/>
      </w:pPr>
      <w:r>
        <w:t xml:space="preserve">The HOT HMV </w:t>
      </w:r>
      <w:r w:rsidR="00C0631F">
        <w:t>trial</w:t>
      </w:r>
      <w:r w:rsidR="005C12A6">
        <w:t xml:space="preserve"> is funded by </w:t>
      </w:r>
      <w:r w:rsidR="009D24B9">
        <w:t>two commercial partners (Phillips-Respironics &amp; ResMed) as well as charitable sources (Guy’s and St Thomas’ Charity and the ResMed Foundation).</w:t>
      </w:r>
      <w:r w:rsidR="005C12A6">
        <w:t>The Data Controller f</w:t>
      </w:r>
      <w:r>
        <w:t>or the HOT HMV</w:t>
      </w:r>
      <w:r w:rsidR="005C12A6">
        <w:t xml:space="preserve"> trial is </w:t>
      </w:r>
      <w:r w:rsidR="00C0631F">
        <w:t>Guy’s and St Thomas NHS Foundation Trust</w:t>
      </w:r>
      <w:r w:rsidR="005C12A6">
        <w:t>.</w:t>
      </w:r>
    </w:p>
    <w:p w:rsidR="009C2B5F" w:rsidRDefault="009C2B5F" w:rsidP="009C2B5F">
      <w:pPr>
        <w:jc w:val="both"/>
      </w:pPr>
    </w:p>
    <w:p w:rsidR="009C2B5F" w:rsidRDefault="006A3A54" w:rsidP="009C2B5F">
      <w:pPr>
        <w:jc w:val="both"/>
      </w:pPr>
      <w:r>
        <w:rPr>
          <w:rFonts w:cstheme="minorHAnsi"/>
        </w:rPr>
        <w:t xml:space="preserve">The HOT HMV </w:t>
      </w:r>
      <w:r w:rsidR="006A3D44" w:rsidRPr="006A2A21">
        <w:t xml:space="preserve">collects information (data) about you and we </w:t>
      </w:r>
      <w:r w:rsidR="00EE33F1">
        <w:t>wish</w:t>
      </w:r>
      <w:r w:rsidR="00EE33F1" w:rsidRPr="006A2A21">
        <w:t xml:space="preserve"> </w:t>
      </w:r>
      <w:r w:rsidR="006A3D44" w:rsidRPr="006A2A21">
        <w:t xml:space="preserve">to </w:t>
      </w:r>
      <w:r w:rsidR="00EE33F1">
        <w:t>clarify</w:t>
      </w:r>
      <w:r w:rsidR="006A3D44" w:rsidRPr="006A2A21">
        <w:t xml:space="preserve"> what we do with the data. Identifiable information about you </w:t>
      </w:r>
      <w:r w:rsidR="00EE33F1">
        <w:t>is</w:t>
      </w:r>
      <w:r w:rsidR="006A3D44" w:rsidRPr="006A2A21">
        <w:t xml:space="preserve"> held </w:t>
      </w:r>
      <w:r w:rsidR="00473E5D" w:rsidRPr="006A2A21">
        <w:t xml:space="preserve">by </w:t>
      </w:r>
      <w:r w:rsidR="00CF542C">
        <w:t xml:space="preserve">the HOT HMV Research </w:t>
      </w:r>
      <w:r w:rsidR="00473E5D" w:rsidRPr="006A2A21">
        <w:t>team at</w:t>
      </w:r>
      <w:r w:rsidR="009C2B5F">
        <w:t xml:space="preserve"> </w:t>
      </w:r>
      <w:r w:rsidR="00CF542C">
        <w:t>Guy’s and St Thomas’ NHS Foundation Trust</w:t>
      </w:r>
      <w:r w:rsidR="00E8168F">
        <w:t>,</w:t>
      </w:r>
      <w:r w:rsidR="00FA0D82">
        <w:t xml:space="preserve"> where the data is entered </w:t>
      </w:r>
      <w:r w:rsidR="00592FFE">
        <w:t xml:space="preserve">by the </w:t>
      </w:r>
      <w:r w:rsidR="00CF542C">
        <w:t>HOT HMV Research</w:t>
      </w:r>
      <w:r w:rsidR="00592FFE">
        <w:t xml:space="preserve"> team</w:t>
      </w:r>
      <w:r w:rsidR="00592FFE" w:rsidRPr="006A2A21">
        <w:t xml:space="preserve"> </w:t>
      </w:r>
      <w:r w:rsidR="00473E5D" w:rsidRPr="006A2A21">
        <w:t>(</w:t>
      </w:r>
      <w:r w:rsidR="006A3D44" w:rsidRPr="006A2A21">
        <w:t xml:space="preserve">such as </w:t>
      </w:r>
      <w:r w:rsidR="00A32F4F">
        <w:t>date of birth,</w:t>
      </w:r>
      <w:r w:rsidR="006A3D44" w:rsidRPr="006A2A21">
        <w:t xml:space="preserve"> NHS hospital number and </w:t>
      </w:r>
      <w:r w:rsidR="00592FFE">
        <w:t>postcode</w:t>
      </w:r>
      <w:r w:rsidR="00473E5D" w:rsidRPr="006A2A21">
        <w:t>) and is kept separately in</w:t>
      </w:r>
      <w:r w:rsidR="006A3D44" w:rsidRPr="006A2A21">
        <w:t xml:space="preserve"> password protected databases</w:t>
      </w:r>
      <w:r w:rsidR="00473E5D" w:rsidRPr="006A2A21">
        <w:t xml:space="preserve">. </w:t>
      </w:r>
    </w:p>
    <w:p w:rsidR="009C2B5F" w:rsidRDefault="009C2B5F" w:rsidP="009C2B5F">
      <w:pPr>
        <w:jc w:val="both"/>
      </w:pPr>
    </w:p>
    <w:p w:rsidR="009C2B5F" w:rsidRDefault="00473E5D" w:rsidP="009C2B5F">
      <w:pPr>
        <w:jc w:val="both"/>
      </w:pPr>
      <w:r w:rsidRPr="006A2A21">
        <w:t xml:space="preserve">Researchers </w:t>
      </w:r>
      <w:r w:rsidR="00EE33F1" w:rsidRPr="006A2A21">
        <w:t>analy</w:t>
      </w:r>
      <w:r w:rsidR="00C0631F">
        <w:t>s</w:t>
      </w:r>
      <w:r w:rsidR="00FA0D82">
        <w:t xml:space="preserve">ing your data in </w:t>
      </w:r>
      <w:r w:rsidR="00C0631F">
        <w:t>Guy’s and St Thomas NHS Foundation Trust</w:t>
      </w:r>
      <w:r w:rsidR="009C2B5F">
        <w:t xml:space="preserve"> </w:t>
      </w:r>
      <w:r w:rsidRPr="006A2A21">
        <w:t xml:space="preserve">know only your unique study number. </w:t>
      </w:r>
    </w:p>
    <w:p w:rsidR="009C2B5F" w:rsidRDefault="009C2B5F" w:rsidP="009C2B5F">
      <w:pPr>
        <w:jc w:val="both"/>
      </w:pPr>
    </w:p>
    <w:p w:rsidR="00F21CBD" w:rsidRDefault="0056056A" w:rsidP="009C2B5F">
      <w:pPr>
        <w:jc w:val="both"/>
      </w:pPr>
      <w:r w:rsidRPr="006A2A21">
        <w:t xml:space="preserve">Information held by </w:t>
      </w:r>
      <w:r w:rsidR="009C2B5F">
        <w:t>NHS Digital</w:t>
      </w:r>
      <w:r w:rsidRPr="006A2A21">
        <w:t xml:space="preserve"> and other UK NHS bodies</w:t>
      </w:r>
      <w:r w:rsidR="00E8168F">
        <w:t xml:space="preserve"> such as the </w:t>
      </w:r>
      <w:r w:rsidR="009C2B5F">
        <w:t>Office for National Statistics (ONS)</w:t>
      </w:r>
      <w:r w:rsidRPr="006A2A21">
        <w:t xml:space="preserve"> may be given to the researchers and be used to provide </w:t>
      </w:r>
      <w:r w:rsidR="003D4E19">
        <w:t>information</w:t>
      </w:r>
      <w:r w:rsidRPr="006A2A21">
        <w:t xml:space="preserve"> about </w:t>
      </w:r>
      <w:r w:rsidR="00F21CBD">
        <w:t>your current status</w:t>
      </w:r>
      <w:r w:rsidRPr="006A2A21">
        <w:t xml:space="preserve">. </w:t>
      </w:r>
      <w:r w:rsidR="00A32F4F">
        <w:t xml:space="preserve"> </w:t>
      </w:r>
      <w:r w:rsidR="00A32F4F" w:rsidRPr="00E8168F">
        <w:t xml:space="preserve">To obtain information from </w:t>
      </w:r>
      <w:r w:rsidR="00F21CBD">
        <w:t>NHS Digital</w:t>
      </w:r>
      <w:r w:rsidR="00A32F4F" w:rsidRPr="00E8168F">
        <w:t xml:space="preserve"> we will need to provide them with your NHS number, date of birth and your unique</w:t>
      </w:r>
      <w:r w:rsidR="00F21CBD">
        <w:t xml:space="preserve"> study</w:t>
      </w:r>
      <w:r w:rsidR="00A32F4F" w:rsidRPr="00E8168F">
        <w:t xml:space="preserve"> ID number. </w:t>
      </w:r>
    </w:p>
    <w:p w:rsidR="00F21CBD" w:rsidRDefault="00F21CBD" w:rsidP="009C2B5F">
      <w:pPr>
        <w:jc w:val="both"/>
      </w:pPr>
    </w:p>
    <w:p w:rsidR="00F21CBD" w:rsidRDefault="00F21CBD" w:rsidP="00F21CBD">
      <w:pPr>
        <w:jc w:val="both"/>
      </w:pPr>
      <w:r>
        <w:t xml:space="preserve">For patients in the trial, </w:t>
      </w:r>
      <w:r w:rsidR="002316C6">
        <w:t>your</w:t>
      </w:r>
      <w:r>
        <w:t xml:space="preserve"> date of birth</w:t>
      </w:r>
      <w:r w:rsidR="00396B61">
        <w:t xml:space="preserve"> and</w:t>
      </w:r>
      <w:r>
        <w:t xml:space="preserve"> NHS number and patient ID number will be provided to NHS Digital in a spreadsheet format. </w:t>
      </w:r>
    </w:p>
    <w:p w:rsidR="00F21CBD" w:rsidRDefault="00F21CBD" w:rsidP="00F21CBD">
      <w:pPr>
        <w:jc w:val="both"/>
      </w:pPr>
    </w:p>
    <w:p w:rsidR="00F21CBD" w:rsidRDefault="00F21CBD" w:rsidP="00F21CBD">
      <w:pPr>
        <w:jc w:val="both"/>
      </w:pPr>
      <w:r>
        <w:t xml:space="preserve">NHS Digital will then link these identifiers to national death records and send back a spreadsheet confirming the latest status for each patient, and if relevant, date of death. </w:t>
      </w:r>
    </w:p>
    <w:p w:rsidR="00F21CBD" w:rsidRDefault="00F21CBD" w:rsidP="00F21CBD">
      <w:pPr>
        <w:jc w:val="both"/>
      </w:pPr>
    </w:p>
    <w:p w:rsidR="00F21CBD" w:rsidRDefault="00F21CBD" w:rsidP="00F21CBD">
      <w:pPr>
        <w:jc w:val="both"/>
      </w:pPr>
      <w:r>
        <w:t xml:space="preserve">Updated data will then be added to the secure </w:t>
      </w:r>
      <w:r w:rsidR="006A3A54">
        <w:t xml:space="preserve">HOT HMV </w:t>
      </w:r>
      <w:r>
        <w:t>trial database to ensure no contact is attempted with patients who have passed away.</w:t>
      </w:r>
      <w:r w:rsidRPr="00E8168F">
        <w:t xml:space="preserve"> </w:t>
      </w:r>
    </w:p>
    <w:p w:rsidR="00F21CBD" w:rsidRDefault="00F21CBD" w:rsidP="00F21CBD">
      <w:pPr>
        <w:jc w:val="both"/>
      </w:pPr>
    </w:p>
    <w:p w:rsidR="00F21CBD" w:rsidRDefault="00C60552" w:rsidP="00F21CBD">
      <w:pPr>
        <w:jc w:val="both"/>
      </w:pPr>
      <w:r w:rsidRPr="00E8168F">
        <w:t xml:space="preserve">We </w:t>
      </w:r>
      <w:r w:rsidR="003D4E19" w:rsidRPr="00E8168F">
        <w:t>will</w:t>
      </w:r>
      <w:r w:rsidRPr="00E8168F">
        <w:t xml:space="preserve"> only obtain information from these organisations if you have agreed to do so at the start of the study by ticking the relevant boxes on the consent form.</w:t>
      </w:r>
    </w:p>
    <w:p w:rsidR="00F21CBD" w:rsidRDefault="00F21CBD" w:rsidP="009C2B5F">
      <w:pPr>
        <w:jc w:val="both"/>
      </w:pPr>
    </w:p>
    <w:p w:rsidR="00F21CBD" w:rsidRDefault="00C60552" w:rsidP="009C2B5F">
      <w:pPr>
        <w:jc w:val="both"/>
      </w:pPr>
      <w:r w:rsidRPr="00E8168F">
        <w:t xml:space="preserve">However, you can always </w:t>
      </w:r>
      <w:r w:rsidR="00C0631F">
        <w:t>withdraw</w:t>
      </w:r>
      <w:r w:rsidRPr="00E8168F">
        <w:t xml:space="preserve"> if you no longer wish that we link your data obtained for the</w:t>
      </w:r>
      <w:r w:rsidR="006A3A54">
        <w:t xml:space="preserve"> HOT HMV</w:t>
      </w:r>
      <w:r w:rsidR="00C0631F">
        <w:rPr>
          <w:b/>
          <w:sz w:val="26"/>
          <w:szCs w:val="26"/>
        </w:rPr>
        <w:t xml:space="preserve"> </w:t>
      </w:r>
      <w:r w:rsidRPr="00E8168F">
        <w:t>with data held by these organisations.</w:t>
      </w:r>
      <w:r w:rsidR="00C0631F">
        <w:t xml:space="preserve"> If you wish to withdraw</w:t>
      </w:r>
      <w:r w:rsidR="00681526">
        <w:t xml:space="preserve"> consent</w:t>
      </w:r>
      <w:r w:rsidR="00C0631F">
        <w:t xml:space="preserve"> please contact the team, details are listed below.</w:t>
      </w:r>
      <w:r w:rsidRPr="00E8168F">
        <w:t xml:space="preserve">  </w:t>
      </w:r>
    </w:p>
    <w:p w:rsidR="00F21CBD" w:rsidRDefault="00F21CBD" w:rsidP="009C2B5F">
      <w:pPr>
        <w:jc w:val="both"/>
      </w:pPr>
    </w:p>
    <w:p w:rsidR="006A3D44" w:rsidRDefault="00C60552" w:rsidP="009C2B5F">
      <w:pPr>
        <w:jc w:val="both"/>
      </w:pPr>
      <w:r w:rsidRPr="00E8168F">
        <w:t>In general, data are kept indefinitely or until we stop the</w:t>
      </w:r>
      <w:r w:rsidR="006A3A54">
        <w:t xml:space="preserve"> HOT HMV</w:t>
      </w:r>
      <w:r w:rsidRPr="00E8168F">
        <w:t xml:space="preserve">.  </w:t>
      </w:r>
      <w:r w:rsidR="00473E5D" w:rsidRPr="00E8168F">
        <w:t>When presenting information in research articles your</w:t>
      </w:r>
      <w:r w:rsidR="00473E5D" w:rsidRPr="006A2A21">
        <w:t xml:space="preserve"> personal information is never revealed</w:t>
      </w:r>
      <w:r w:rsidR="00EE33F1">
        <w:t>.</w:t>
      </w:r>
      <w:r w:rsidR="00FF2D03" w:rsidRPr="006A2A21">
        <w:t xml:space="preserve"> </w:t>
      </w:r>
      <w:r w:rsidR="00F90E17">
        <w:t xml:space="preserve"> </w:t>
      </w:r>
      <w:r w:rsidR="00EE33F1">
        <w:t>T</w:t>
      </w:r>
      <w:r w:rsidR="00FF2D03" w:rsidRPr="006A2A21">
        <w:t xml:space="preserve">hese </w:t>
      </w:r>
      <w:r w:rsidR="00CE12F2" w:rsidRPr="006A2A21">
        <w:t xml:space="preserve">published </w:t>
      </w:r>
      <w:r w:rsidR="00FF2D03" w:rsidRPr="006A2A21">
        <w:t xml:space="preserve">articles can be found at </w:t>
      </w:r>
      <w:hyperlink r:id="rId4" w:history="1">
        <w:r w:rsidR="00581E0F" w:rsidRPr="00326FDE">
          <w:rPr>
            <w:rStyle w:val="Hyperlink"/>
          </w:rPr>
          <w:t>http://jamanetwork.com/journals/jama/fullarticle/2627985</w:t>
        </w:r>
      </w:hyperlink>
    </w:p>
    <w:p w:rsidR="00F21CBD" w:rsidRPr="006A2A21" w:rsidRDefault="00F21CBD" w:rsidP="009C2B5F">
      <w:pPr>
        <w:jc w:val="both"/>
      </w:pPr>
    </w:p>
    <w:p w:rsidR="00C35EE3" w:rsidRDefault="0056056A" w:rsidP="006A2A21">
      <w:pPr>
        <w:jc w:val="both"/>
      </w:pPr>
      <w:r w:rsidRPr="006A2A21">
        <w:t>More i</w:t>
      </w:r>
      <w:r w:rsidR="00473E5D" w:rsidRPr="006A2A21">
        <w:t xml:space="preserve">nformation about </w:t>
      </w:r>
      <w:r w:rsidR="006A3A54">
        <w:t>HOT HMV</w:t>
      </w:r>
      <w:r w:rsidR="00473E5D" w:rsidRPr="006A2A21">
        <w:t xml:space="preserve"> </w:t>
      </w:r>
      <w:r w:rsidR="00286D4B" w:rsidRPr="006A2A21">
        <w:t xml:space="preserve">including the patient information sheet and consent form </w:t>
      </w:r>
      <w:r w:rsidR="00473E5D" w:rsidRPr="006A2A21">
        <w:t xml:space="preserve">can be found on the </w:t>
      </w:r>
      <w:r w:rsidR="006A3A54">
        <w:t>GSTT Research Trial Website which shows HOT HMV</w:t>
      </w:r>
      <w:r w:rsidR="00473E5D" w:rsidRPr="006A2A21">
        <w:t xml:space="preserve"> website</w:t>
      </w:r>
      <w:r w:rsidR="00FF2D03" w:rsidRPr="006A2A21">
        <w:t xml:space="preserve"> </w:t>
      </w:r>
      <w:hyperlink r:id="rId5" w:history="1">
        <w:r w:rsidR="00581E0F" w:rsidRPr="00326FDE">
          <w:rPr>
            <w:rStyle w:val="Hyperlink"/>
          </w:rPr>
          <w:t>http://www.guysandstthomas.nhs.uk/research/studies/</w:t>
        </w:r>
      </w:hyperlink>
    </w:p>
    <w:p w:rsidR="00581E0F" w:rsidRDefault="00581E0F" w:rsidP="006A2A21">
      <w:pPr>
        <w:jc w:val="both"/>
      </w:pPr>
    </w:p>
    <w:p w:rsidR="0037384D" w:rsidRDefault="00EE33F1" w:rsidP="00B5444C">
      <w:pPr>
        <w:jc w:val="both"/>
      </w:pPr>
      <w:r>
        <w:lastRenderedPageBreak/>
        <w:t xml:space="preserve">If you have any other questions, please </w:t>
      </w:r>
      <w:r w:rsidR="003711BC">
        <w:t>contact:</w:t>
      </w:r>
      <w:r w:rsidR="002C1679">
        <w:t xml:space="preserve"> </w:t>
      </w:r>
      <w:r w:rsidR="006A3A54">
        <w:t>D</w:t>
      </w:r>
      <w:r w:rsidR="003711BC">
        <w:t>r Patrick Murphy, Consultant, GSTT, London, SE1 7EH</w:t>
      </w:r>
      <w:r w:rsidR="002C1679">
        <w:t xml:space="preserve"> (Tel.:</w:t>
      </w:r>
      <w:r w:rsidR="003711BC">
        <w:t xml:space="preserve"> 0207 188 53807</w:t>
      </w:r>
      <w:r w:rsidR="002C1679">
        <w:t xml:space="preserve"> or Email:</w:t>
      </w:r>
      <w:r w:rsidR="003711BC">
        <w:t xml:space="preserve"> patrick.murphy@gstt.nhs.uk)</w:t>
      </w:r>
      <w:r w:rsidR="002C1679">
        <w:t xml:space="preserve"> or </w:t>
      </w:r>
      <w:r w:rsidR="003711BC">
        <w:t xml:space="preserve">Gill Arbane, Trials Coordinator, GSTT, London, SE1 7EH </w:t>
      </w:r>
      <w:r w:rsidR="00F21CBD">
        <w:t>(Tel.:</w:t>
      </w:r>
      <w:r w:rsidR="003711BC">
        <w:t xml:space="preserve"> 0207 188 8070</w:t>
      </w:r>
      <w:r w:rsidR="00F21CBD">
        <w:t xml:space="preserve"> or Email:</w:t>
      </w:r>
      <w:r w:rsidR="003711BC">
        <w:t xml:space="preserve"> gill.arbane@gstt.nhs.uk)</w:t>
      </w:r>
      <w:r w:rsidR="00F21CBD">
        <w:t>.</w:t>
      </w:r>
    </w:p>
    <w:sectPr w:rsidR="0037384D" w:rsidSect="003738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E3"/>
    <w:rsid w:val="00045567"/>
    <w:rsid w:val="00141BDC"/>
    <w:rsid w:val="001B1DBC"/>
    <w:rsid w:val="002316C6"/>
    <w:rsid w:val="00256151"/>
    <w:rsid w:val="00286D4B"/>
    <w:rsid w:val="002C1679"/>
    <w:rsid w:val="002E29ED"/>
    <w:rsid w:val="00365F40"/>
    <w:rsid w:val="003711BC"/>
    <w:rsid w:val="0037384D"/>
    <w:rsid w:val="00396B61"/>
    <w:rsid w:val="003D4E19"/>
    <w:rsid w:val="003E42D9"/>
    <w:rsid w:val="004011D7"/>
    <w:rsid w:val="00437550"/>
    <w:rsid w:val="00440D32"/>
    <w:rsid w:val="00470F18"/>
    <w:rsid w:val="00473E5D"/>
    <w:rsid w:val="005553BA"/>
    <w:rsid w:val="0056056A"/>
    <w:rsid w:val="00581E0F"/>
    <w:rsid w:val="00592FFE"/>
    <w:rsid w:val="005C12A6"/>
    <w:rsid w:val="005C5A5F"/>
    <w:rsid w:val="00645B6E"/>
    <w:rsid w:val="00651908"/>
    <w:rsid w:val="00681526"/>
    <w:rsid w:val="006A2A21"/>
    <w:rsid w:val="006A3A54"/>
    <w:rsid w:val="006A3D44"/>
    <w:rsid w:val="006E1320"/>
    <w:rsid w:val="00702F22"/>
    <w:rsid w:val="008206C3"/>
    <w:rsid w:val="00855F68"/>
    <w:rsid w:val="009C2B5F"/>
    <w:rsid w:val="009D24B9"/>
    <w:rsid w:val="00A32F4F"/>
    <w:rsid w:val="00A37C77"/>
    <w:rsid w:val="00A43A49"/>
    <w:rsid w:val="00B5444C"/>
    <w:rsid w:val="00B56495"/>
    <w:rsid w:val="00BF0FF0"/>
    <w:rsid w:val="00C0631F"/>
    <w:rsid w:val="00C35EE3"/>
    <w:rsid w:val="00C57E1A"/>
    <w:rsid w:val="00C60552"/>
    <w:rsid w:val="00CE12F2"/>
    <w:rsid w:val="00CF542C"/>
    <w:rsid w:val="00D77DE2"/>
    <w:rsid w:val="00DD52CF"/>
    <w:rsid w:val="00DE5913"/>
    <w:rsid w:val="00E270E6"/>
    <w:rsid w:val="00E44FA4"/>
    <w:rsid w:val="00E8168F"/>
    <w:rsid w:val="00EE33F1"/>
    <w:rsid w:val="00EF5704"/>
    <w:rsid w:val="00F21CBD"/>
    <w:rsid w:val="00F90E17"/>
    <w:rsid w:val="00FA0D82"/>
    <w:rsid w:val="00FA38B4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BF3C5-AE86-4BC7-9B27-A9B4F180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EE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7E1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70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70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70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0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0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uysandstthomas.nhs.uk/research/studies/" TargetMode="External"/><Relationship Id="rId4" Type="http://schemas.openxmlformats.org/officeDocument/2006/relationships/hyperlink" Target="http://jamanetwork.com/journals/jama/fullarticle/26279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2679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NOAR</dc:creator>
  <cp:lastModifiedBy>Glass Ciorsdan</cp:lastModifiedBy>
  <cp:revision>2</cp:revision>
  <dcterms:created xsi:type="dcterms:W3CDTF">2017-09-15T14:39:00Z</dcterms:created>
  <dcterms:modified xsi:type="dcterms:W3CDTF">2017-09-15T14:39:00Z</dcterms:modified>
</cp:coreProperties>
</file>